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7F6E" w14:textId="0A429E8F" w:rsidR="008856FB" w:rsidRPr="00611E3B" w:rsidRDefault="00611E3B" w:rsidP="00611E3B">
      <w:pPr>
        <w:spacing w:line="276" w:lineRule="auto"/>
        <w:jc w:val="both"/>
        <w:rPr>
          <w:rFonts w:ascii="Trebuchet MS" w:eastAsia="SimSun" w:hAnsi="Trebuchet MS" w:cs="Calibri"/>
          <w:b/>
          <w:bCs/>
          <w:color w:val="000000"/>
          <w:sz w:val="22"/>
          <w:szCs w:val="22"/>
          <w:u w:val="single"/>
          <w:lang w:bidi="ar"/>
        </w:rPr>
      </w:pPr>
      <w:r w:rsidRPr="00611E3B">
        <w:rPr>
          <w:rFonts w:ascii="Trebuchet MS" w:eastAsia="SimSun" w:hAnsi="Trebuchet MS" w:cs="Calibri"/>
          <w:b/>
          <w:bCs/>
          <w:color w:val="000000"/>
          <w:sz w:val="22"/>
          <w:szCs w:val="22"/>
          <w:u w:val="single"/>
          <w:lang w:bidi="ar"/>
        </w:rPr>
        <w:t>INTRODUCTION</w:t>
      </w:r>
    </w:p>
    <w:p w14:paraId="58F7812E" w14:textId="6C225BD9" w:rsidR="0003406C" w:rsidRPr="00611E3B" w:rsidRDefault="0003406C"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This Corporate Social Responsibility Policy (“the CSR Policy”) has been framed by Solar </w:t>
      </w:r>
      <w:proofErr w:type="spellStart"/>
      <w:r w:rsidRPr="00611E3B">
        <w:rPr>
          <w:rFonts w:ascii="Trebuchet MS" w:eastAsia="SimSun" w:hAnsi="Trebuchet MS" w:cs="Arial"/>
          <w:color w:val="000000"/>
          <w:sz w:val="22"/>
          <w:szCs w:val="22"/>
          <w:lang w:bidi="ar"/>
        </w:rPr>
        <w:t>Chemferts</w:t>
      </w:r>
      <w:proofErr w:type="spellEnd"/>
      <w:r w:rsidRPr="00611E3B">
        <w:rPr>
          <w:rFonts w:ascii="Trebuchet MS" w:eastAsia="SimSun" w:hAnsi="Trebuchet MS" w:cs="Arial"/>
          <w:color w:val="000000"/>
          <w:sz w:val="22"/>
          <w:szCs w:val="22"/>
          <w:lang w:bidi="ar"/>
        </w:rPr>
        <w:t xml:space="preserve"> Private Limited (hereinafter referred as the Company or Solar) in accordance with the Section 135, Schedule VII of the Companies Act, 2013 and CSR Rules issued by the Ministry of Corporate Affairs on February 27, 2014. </w:t>
      </w:r>
    </w:p>
    <w:p w14:paraId="2A23A8E4" w14:textId="77777777" w:rsidR="0003406C" w:rsidRPr="00611E3B" w:rsidRDefault="0003406C" w:rsidP="00611E3B">
      <w:pPr>
        <w:spacing w:line="276" w:lineRule="auto"/>
        <w:jc w:val="both"/>
        <w:rPr>
          <w:rFonts w:ascii="Trebuchet MS" w:eastAsia="SimSun" w:hAnsi="Trebuchet MS" w:cs="Arial"/>
          <w:color w:val="000000"/>
          <w:sz w:val="22"/>
          <w:szCs w:val="22"/>
          <w:lang w:bidi="ar"/>
        </w:rPr>
      </w:pPr>
    </w:p>
    <w:p w14:paraId="3512EAE0" w14:textId="77777777" w:rsidR="0003406C" w:rsidRPr="00611E3B" w:rsidRDefault="0003406C"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Unless the context otherwise requires, the definitions mentioned in the notification dated February 27, 2014 and Companies Act 2013, shall apply to this CSR Policy. </w:t>
      </w:r>
    </w:p>
    <w:p w14:paraId="1F176C80" w14:textId="77777777" w:rsidR="00DD7FCE" w:rsidRPr="00611E3B" w:rsidRDefault="00DD7FCE" w:rsidP="00611E3B">
      <w:pPr>
        <w:spacing w:line="276" w:lineRule="auto"/>
        <w:jc w:val="both"/>
        <w:rPr>
          <w:rFonts w:ascii="Trebuchet MS" w:eastAsia="SimSun" w:hAnsi="Trebuchet MS" w:cs="Arial"/>
          <w:b/>
          <w:bCs/>
          <w:color w:val="000000"/>
          <w:sz w:val="22"/>
          <w:szCs w:val="22"/>
          <w:lang w:bidi="ar"/>
        </w:rPr>
      </w:pPr>
    </w:p>
    <w:p w14:paraId="1FF264F3" w14:textId="47D91FCE" w:rsidR="0003406C" w:rsidRPr="00611E3B" w:rsidRDefault="0003406C"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Companies Act, 2013 has formally introduced the Corporate Social Responsibility to the dash board of the Indian Companies. SOLAR is much positive and appreciate the decision taken by the Government of India. Legal framework of CSR is an edge to Corporate Charitable/reformative approach towards the Society to which the Corporate is belonging to. By introducing the separate section for CSR in Companies Act, 2013, the Government has given legal recognition to their community development approach. The management of the SOLAR expresses its willingness and support to the CSR concept, its legal framework and shall be abided to it. </w:t>
      </w:r>
    </w:p>
    <w:p w14:paraId="528DAB53" w14:textId="77777777" w:rsidR="0003406C" w:rsidRPr="00611E3B" w:rsidRDefault="0003406C" w:rsidP="00611E3B">
      <w:pPr>
        <w:spacing w:line="276" w:lineRule="auto"/>
        <w:jc w:val="both"/>
        <w:rPr>
          <w:rFonts w:ascii="Trebuchet MS" w:eastAsia="SimSun" w:hAnsi="Trebuchet MS" w:cs="Arial"/>
          <w:b/>
          <w:bCs/>
          <w:color w:val="000000"/>
          <w:sz w:val="22"/>
          <w:szCs w:val="22"/>
          <w:lang w:bidi="ar"/>
        </w:rPr>
      </w:pPr>
    </w:p>
    <w:p w14:paraId="0BC252E0" w14:textId="77777777" w:rsidR="0003406C" w:rsidRPr="00611E3B" w:rsidRDefault="0003406C" w:rsidP="00611E3B">
      <w:pPr>
        <w:spacing w:line="276" w:lineRule="auto"/>
        <w:jc w:val="both"/>
        <w:rPr>
          <w:rFonts w:ascii="Trebuchet MS" w:eastAsia="SimSun" w:hAnsi="Trebuchet MS" w:cs="Arial"/>
          <w:b/>
          <w:bCs/>
          <w:color w:val="000000"/>
          <w:sz w:val="22"/>
          <w:szCs w:val="22"/>
          <w:u w:val="single"/>
          <w:lang w:bidi="ar"/>
        </w:rPr>
      </w:pPr>
      <w:r w:rsidRPr="00611E3B">
        <w:rPr>
          <w:rFonts w:ascii="Trebuchet MS" w:eastAsia="SimSun" w:hAnsi="Trebuchet MS" w:cs="Arial"/>
          <w:b/>
          <w:bCs/>
          <w:color w:val="000000"/>
          <w:sz w:val="22"/>
          <w:szCs w:val="22"/>
          <w:u w:val="single"/>
          <w:lang w:bidi="ar"/>
        </w:rPr>
        <w:t xml:space="preserve">COMPANY PHILOSOPHY FOR CSR POLICY: </w:t>
      </w:r>
    </w:p>
    <w:p w14:paraId="009BEB70" w14:textId="237AA5F7" w:rsidR="00152C1F" w:rsidRPr="00611E3B" w:rsidRDefault="00000000" w:rsidP="00611E3B">
      <w:p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Corporate Social Responsibility (CSR) is a Company’s sense of responsibility towards the ecological, physical and social environment in which it operates. CSR is a self-regulation business model through which corporate entities achieve balance on economic, environmental and social imperatives with their operations and development. It is a step towards organizations to become socially responsible corporate citizens and creates positive impact on the environment, communities and societies. </w:t>
      </w:r>
    </w:p>
    <w:p w14:paraId="78A3E92C" w14:textId="77777777" w:rsidR="00152C1F" w:rsidRPr="00611E3B" w:rsidRDefault="00152C1F" w:rsidP="00611E3B">
      <w:pPr>
        <w:spacing w:line="276" w:lineRule="auto"/>
        <w:jc w:val="both"/>
        <w:rPr>
          <w:rFonts w:ascii="Trebuchet MS" w:hAnsi="Trebuchet MS" w:cs="Arial"/>
          <w:sz w:val="22"/>
          <w:szCs w:val="22"/>
        </w:rPr>
      </w:pPr>
    </w:p>
    <w:p w14:paraId="6B0F0804" w14:textId="47615128" w:rsidR="00152C1F" w:rsidRPr="00611E3B" w:rsidRDefault="00000000" w:rsidP="00611E3B">
      <w:p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SOLAR is a responsible corporate </w:t>
      </w:r>
      <w:r w:rsidR="008856FB" w:rsidRPr="00611E3B">
        <w:rPr>
          <w:rFonts w:ascii="Trebuchet MS" w:eastAsia="SimSun" w:hAnsi="Trebuchet MS" w:cs="Arial"/>
          <w:color w:val="000000"/>
          <w:sz w:val="22"/>
          <w:szCs w:val="22"/>
          <w:lang w:bidi="ar"/>
        </w:rPr>
        <w:t>organization</w:t>
      </w:r>
      <w:r w:rsidRPr="00611E3B">
        <w:rPr>
          <w:rFonts w:ascii="Trebuchet MS" w:eastAsia="SimSun" w:hAnsi="Trebuchet MS" w:cs="Arial"/>
          <w:color w:val="000000"/>
          <w:sz w:val="22"/>
          <w:szCs w:val="22"/>
          <w:lang w:bidi="ar"/>
        </w:rPr>
        <w:t xml:space="preserve">. It strives for the overall betterment of the society at large. It has always been committed to social service. It has repeatedly </w:t>
      </w:r>
      <w:r w:rsidR="008856FB" w:rsidRPr="00611E3B">
        <w:rPr>
          <w:rFonts w:ascii="Trebuchet MS" w:eastAsia="SimSun" w:hAnsi="Trebuchet MS" w:cs="Arial"/>
          <w:color w:val="000000"/>
          <w:sz w:val="22"/>
          <w:szCs w:val="22"/>
          <w:lang w:bidi="ar"/>
        </w:rPr>
        <w:t>organized</w:t>
      </w:r>
      <w:r w:rsidRPr="00611E3B">
        <w:rPr>
          <w:rFonts w:ascii="Trebuchet MS" w:eastAsia="SimSun" w:hAnsi="Trebuchet MS" w:cs="Arial"/>
          <w:color w:val="000000"/>
          <w:sz w:val="22"/>
          <w:szCs w:val="22"/>
          <w:lang w:bidi="ar"/>
        </w:rPr>
        <w:t xml:space="preserve"> a part of its resources and activities in such a way that it positively affects the society socially, morally, ethically and environmentally. </w:t>
      </w:r>
    </w:p>
    <w:p w14:paraId="0F75A7FB" w14:textId="77777777" w:rsidR="00F7725F" w:rsidRPr="00611E3B" w:rsidRDefault="00F7725F" w:rsidP="00611E3B">
      <w:pPr>
        <w:spacing w:line="276" w:lineRule="auto"/>
        <w:jc w:val="both"/>
        <w:rPr>
          <w:rFonts w:ascii="Trebuchet MS" w:eastAsia="SimSun" w:hAnsi="Trebuchet MS" w:cs="Arial"/>
          <w:color w:val="000000"/>
          <w:sz w:val="22"/>
          <w:szCs w:val="22"/>
          <w:lang w:bidi="ar"/>
        </w:rPr>
      </w:pPr>
    </w:p>
    <w:p w14:paraId="3AB3754B" w14:textId="7B734046"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To this end, the Company seeks to undertake Corporate Social Responsibility (“CSR”) activities, which extend beyond the scope of the business and focuses on human, environmental and social assets, with a special focus on addressing hunger, malnutrition, education and health. </w:t>
      </w:r>
    </w:p>
    <w:p w14:paraId="2A3F6F2E" w14:textId="77777777" w:rsidR="008856FB" w:rsidRPr="00611E3B" w:rsidRDefault="008856FB" w:rsidP="00611E3B">
      <w:pPr>
        <w:spacing w:line="276" w:lineRule="auto"/>
        <w:jc w:val="both"/>
        <w:rPr>
          <w:rFonts w:ascii="Trebuchet MS" w:eastAsia="SimSun" w:hAnsi="Trebuchet MS" w:cs="Arial"/>
          <w:color w:val="000000"/>
          <w:sz w:val="22"/>
          <w:szCs w:val="22"/>
          <w:lang w:bidi="ar"/>
        </w:rPr>
      </w:pPr>
    </w:p>
    <w:p w14:paraId="2DB6C8C3" w14:textId="25CA98DE" w:rsidR="008856FB" w:rsidRPr="00611E3B" w:rsidRDefault="00611E3B" w:rsidP="00611E3B">
      <w:pPr>
        <w:spacing w:line="276" w:lineRule="auto"/>
        <w:jc w:val="both"/>
        <w:rPr>
          <w:rFonts w:ascii="Trebuchet MS" w:eastAsia="SimSun" w:hAnsi="Trebuchet MS" w:cs="Arial"/>
          <w:b/>
          <w:bCs/>
          <w:color w:val="000000"/>
          <w:sz w:val="22"/>
          <w:szCs w:val="22"/>
          <w:u w:val="single"/>
          <w:lang w:bidi="ar"/>
        </w:rPr>
      </w:pPr>
      <w:r w:rsidRPr="00611E3B">
        <w:rPr>
          <w:rFonts w:ascii="Trebuchet MS" w:eastAsia="SimSun" w:hAnsi="Trebuchet MS" w:cs="Arial"/>
          <w:b/>
          <w:bCs/>
          <w:color w:val="000000"/>
          <w:sz w:val="22"/>
          <w:szCs w:val="22"/>
          <w:u w:val="single"/>
          <w:lang w:bidi="ar"/>
        </w:rPr>
        <w:t>PURPOSE</w:t>
      </w:r>
      <w:r w:rsidR="008856FB" w:rsidRPr="00611E3B">
        <w:rPr>
          <w:rFonts w:ascii="Trebuchet MS" w:eastAsia="SimSun" w:hAnsi="Trebuchet MS" w:cs="Arial"/>
          <w:b/>
          <w:bCs/>
          <w:color w:val="000000"/>
          <w:sz w:val="22"/>
          <w:szCs w:val="22"/>
          <w:u w:val="single"/>
          <w:lang w:bidi="ar"/>
        </w:rPr>
        <w:t>:</w:t>
      </w:r>
    </w:p>
    <w:p w14:paraId="344AECB6" w14:textId="6D0D6FC8" w:rsidR="00152C1F" w:rsidRPr="00611E3B" w:rsidRDefault="008856FB" w:rsidP="00611E3B">
      <w:pPr>
        <w:spacing w:line="276" w:lineRule="auto"/>
        <w:jc w:val="both"/>
        <w:rPr>
          <w:rFonts w:ascii="Trebuchet MS" w:eastAsia="Cambria" w:hAnsi="Trebuchet MS" w:cs="Arial"/>
          <w:color w:val="365F91"/>
          <w:sz w:val="22"/>
          <w:szCs w:val="22"/>
          <w:lang w:bidi="ar"/>
        </w:rPr>
      </w:pPr>
      <w:r w:rsidRPr="00611E3B">
        <w:rPr>
          <w:rFonts w:ascii="Trebuchet MS" w:eastAsia="Cambria" w:hAnsi="Trebuchet MS" w:cs="Arial"/>
          <w:sz w:val="22"/>
          <w:szCs w:val="22"/>
          <w:lang w:bidi="ar"/>
        </w:rPr>
        <w:t>Solar is</w:t>
      </w:r>
      <w:r w:rsidRPr="00611E3B">
        <w:rPr>
          <w:rFonts w:ascii="Trebuchet MS" w:eastAsia="SimSun" w:hAnsi="Trebuchet MS" w:cs="Arial"/>
          <w:sz w:val="22"/>
          <w:szCs w:val="22"/>
        </w:rPr>
        <w:t xml:space="preserve"> committed to the vision of creating a more inclusive and</w:t>
      </w:r>
      <w:r w:rsidR="0003406C" w:rsidRPr="00611E3B">
        <w:rPr>
          <w:rFonts w:ascii="Trebuchet MS" w:eastAsia="SimSun" w:hAnsi="Trebuchet MS" w:cs="Arial"/>
          <w:sz w:val="22"/>
          <w:szCs w:val="22"/>
        </w:rPr>
        <w:t xml:space="preserve"> </w:t>
      </w:r>
      <w:r w:rsidRPr="00611E3B">
        <w:rPr>
          <w:rFonts w:ascii="Trebuchet MS" w:eastAsia="SimSun" w:hAnsi="Trebuchet MS" w:cs="Arial"/>
          <w:sz w:val="22"/>
          <w:szCs w:val="22"/>
        </w:rPr>
        <w:t>greener India. We never lose sight of our responsibility to the environment and society.</w:t>
      </w:r>
      <w:r w:rsidRPr="00611E3B">
        <w:rPr>
          <w:rFonts w:ascii="Trebuchet MS" w:eastAsia="Cambria" w:hAnsi="Trebuchet MS" w:cs="Arial"/>
          <w:color w:val="365F91"/>
          <w:sz w:val="22"/>
          <w:szCs w:val="22"/>
          <w:lang w:bidi="ar"/>
        </w:rPr>
        <w:t xml:space="preserve"> </w:t>
      </w:r>
      <w:r w:rsidRPr="00611E3B">
        <w:rPr>
          <w:rFonts w:ascii="Trebuchet MS" w:eastAsia="SimSun" w:hAnsi="Trebuchet MS" w:cs="Arial"/>
          <w:sz w:val="22"/>
          <w:szCs w:val="22"/>
        </w:rPr>
        <w:t xml:space="preserve">Our commitments towards Corporate Social Responsibility include but not limited to, promotion of education and healthcare, energy and climate change, and betterment of the society through respect for universal human rights and the environment, acting with integrity and accountability and operating responsibly and sustainably. </w:t>
      </w:r>
    </w:p>
    <w:p w14:paraId="3967DDFB" w14:textId="77777777" w:rsidR="00152C1F" w:rsidRDefault="00152C1F" w:rsidP="00611E3B">
      <w:pPr>
        <w:spacing w:line="276" w:lineRule="auto"/>
        <w:jc w:val="both"/>
        <w:rPr>
          <w:rFonts w:ascii="Trebuchet MS" w:hAnsi="Trebuchet MS" w:cs="Arial"/>
          <w:sz w:val="22"/>
          <w:szCs w:val="22"/>
        </w:rPr>
      </w:pPr>
    </w:p>
    <w:p w14:paraId="35B30A75" w14:textId="77777777" w:rsidR="00611E3B" w:rsidRPr="00611E3B" w:rsidRDefault="00611E3B" w:rsidP="00611E3B">
      <w:pPr>
        <w:spacing w:line="276" w:lineRule="auto"/>
        <w:jc w:val="both"/>
        <w:rPr>
          <w:rFonts w:ascii="Trebuchet MS" w:hAnsi="Trebuchet MS" w:cs="Arial"/>
          <w:sz w:val="22"/>
          <w:szCs w:val="22"/>
        </w:rPr>
      </w:pPr>
    </w:p>
    <w:p w14:paraId="60BBB42F" w14:textId="768D0E63" w:rsidR="00152C1F" w:rsidRPr="00611E3B" w:rsidRDefault="00611E3B" w:rsidP="00611E3B">
      <w:pPr>
        <w:spacing w:line="276" w:lineRule="auto"/>
        <w:jc w:val="both"/>
        <w:rPr>
          <w:rFonts w:ascii="Trebuchet MS" w:hAnsi="Trebuchet MS" w:cs="Arial"/>
          <w:b/>
          <w:bCs/>
          <w:sz w:val="22"/>
          <w:szCs w:val="22"/>
          <w:u w:val="single"/>
        </w:rPr>
      </w:pPr>
      <w:r w:rsidRPr="00611E3B">
        <w:rPr>
          <w:rFonts w:ascii="Trebuchet MS" w:hAnsi="Trebuchet MS" w:cs="Arial"/>
          <w:b/>
          <w:bCs/>
          <w:sz w:val="22"/>
          <w:szCs w:val="22"/>
          <w:u w:val="single"/>
        </w:rPr>
        <w:lastRenderedPageBreak/>
        <w:t>CSR COMMITTEE:</w:t>
      </w:r>
    </w:p>
    <w:p w14:paraId="390764DC" w14:textId="6FA5EEB6"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The Corporate Social Responsibility (CSR) Committee of the Company shall has constituted in accordance with the applicable laws. The CSR Committee shall be responsible for initiating, monitoring, recommending and reviewing CSR activities of the Company undertaken by it from time to time. </w:t>
      </w:r>
    </w:p>
    <w:p w14:paraId="56593B5F" w14:textId="77777777" w:rsidR="0003406C" w:rsidRPr="00611E3B" w:rsidRDefault="0003406C" w:rsidP="00611E3B">
      <w:pPr>
        <w:spacing w:line="276" w:lineRule="auto"/>
        <w:jc w:val="both"/>
        <w:rPr>
          <w:rFonts w:ascii="Trebuchet MS" w:eastAsia="SimSun" w:hAnsi="Trebuchet MS" w:cs="Arial"/>
          <w:color w:val="000000"/>
          <w:sz w:val="22"/>
          <w:szCs w:val="22"/>
          <w:lang w:bidi="ar"/>
        </w:rPr>
      </w:pPr>
    </w:p>
    <w:p w14:paraId="6DB099E7" w14:textId="21276996" w:rsidR="0003406C" w:rsidRPr="00611E3B" w:rsidRDefault="0003406C"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The Board of Directors of the Company may re-constitute the Committee, as and when required to do so, by following the sections, sub-sections, rules, regulations, notifications issued or to be issued, from time to time, by the Ministry of Corporate Affairs or the Central Government of India. The Committee shall exercise powers and perform the functions assigned to it by the Board of Directors of the Company pursuant to section 135 of the Companies Act, 2013 and CSR Rules notified with regard thereto.</w:t>
      </w:r>
    </w:p>
    <w:p w14:paraId="19243FE4" w14:textId="77777777" w:rsidR="00A26023" w:rsidRPr="00611E3B" w:rsidRDefault="00A26023" w:rsidP="00611E3B">
      <w:pPr>
        <w:spacing w:line="276" w:lineRule="auto"/>
        <w:jc w:val="both"/>
        <w:rPr>
          <w:rFonts w:ascii="Trebuchet MS" w:eastAsia="SimSun" w:hAnsi="Trebuchet MS" w:cs="Arial"/>
          <w:color w:val="000000"/>
          <w:sz w:val="22"/>
          <w:szCs w:val="22"/>
          <w:lang w:bidi="ar"/>
        </w:rPr>
      </w:pPr>
    </w:p>
    <w:p w14:paraId="5C66C72C" w14:textId="3C190CB0" w:rsidR="00DD7FCE" w:rsidRPr="00611E3B" w:rsidRDefault="00611E3B" w:rsidP="00611E3B">
      <w:pPr>
        <w:spacing w:line="276" w:lineRule="auto"/>
        <w:jc w:val="both"/>
        <w:rPr>
          <w:rFonts w:ascii="Trebuchet MS" w:hAnsi="Trebuchet MS" w:cs="Arial"/>
          <w:b/>
          <w:bCs/>
          <w:sz w:val="22"/>
          <w:szCs w:val="22"/>
          <w:u w:val="single"/>
        </w:rPr>
      </w:pPr>
      <w:r w:rsidRPr="00611E3B">
        <w:rPr>
          <w:rFonts w:ascii="Trebuchet MS" w:eastAsia="SimSun" w:hAnsi="Trebuchet MS" w:cs="Arial"/>
          <w:b/>
          <w:bCs/>
          <w:color w:val="000000"/>
          <w:sz w:val="22"/>
          <w:szCs w:val="22"/>
          <w:u w:val="single"/>
          <w:lang w:bidi="ar"/>
        </w:rPr>
        <w:t xml:space="preserve">CONSTITUTION OF CSR COMMITTEE </w:t>
      </w:r>
    </w:p>
    <w:p w14:paraId="3E7FF04C" w14:textId="59C15C81" w:rsidR="00152C1F" w:rsidRPr="00611E3B" w:rsidRDefault="0003406C"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The Company has constituted Corporate Social Responsibility Committee (“the Committee”) comprising of following three Directors: </w:t>
      </w:r>
    </w:p>
    <w:p w14:paraId="6FEC3612" w14:textId="17871D5C"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PARESH KANT MANGLIK</w:t>
      </w:r>
      <w:r w:rsidR="00611E3B">
        <w:rPr>
          <w:rFonts w:ascii="Trebuchet MS" w:eastAsia="SimSun" w:hAnsi="Trebuchet MS" w:cs="Arial"/>
          <w:color w:val="000000"/>
          <w:sz w:val="22"/>
          <w:szCs w:val="22"/>
          <w:lang w:bidi="ar"/>
        </w:rPr>
        <w:t xml:space="preserve"> - CHAIRMAN</w:t>
      </w:r>
    </w:p>
    <w:p w14:paraId="53E34D72" w14:textId="7D71BCD5" w:rsidR="00152C1F"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REEENA </w:t>
      </w:r>
      <w:proofErr w:type="gramStart"/>
      <w:r w:rsidRPr="00611E3B">
        <w:rPr>
          <w:rFonts w:ascii="Trebuchet MS" w:eastAsia="SimSun" w:hAnsi="Trebuchet MS" w:cs="Arial"/>
          <w:color w:val="000000"/>
          <w:sz w:val="22"/>
          <w:szCs w:val="22"/>
          <w:lang w:bidi="ar"/>
        </w:rPr>
        <w:t xml:space="preserve">MANGLIK </w:t>
      </w:r>
      <w:r w:rsidR="00611E3B">
        <w:rPr>
          <w:rFonts w:ascii="Trebuchet MS" w:eastAsia="SimSun" w:hAnsi="Trebuchet MS" w:cs="Arial"/>
          <w:color w:val="000000"/>
          <w:sz w:val="22"/>
          <w:szCs w:val="22"/>
          <w:lang w:bidi="ar"/>
        </w:rPr>
        <w:t xml:space="preserve"> -</w:t>
      </w:r>
      <w:proofErr w:type="gramEnd"/>
      <w:r w:rsidR="00611E3B">
        <w:rPr>
          <w:rFonts w:ascii="Trebuchet MS" w:eastAsia="SimSun" w:hAnsi="Trebuchet MS" w:cs="Arial"/>
          <w:color w:val="000000"/>
          <w:sz w:val="22"/>
          <w:szCs w:val="22"/>
          <w:lang w:bidi="ar"/>
        </w:rPr>
        <w:t xml:space="preserve"> MEMBER</w:t>
      </w:r>
    </w:p>
    <w:p w14:paraId="521EE076" w14:textId="02BF59D9"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VANDAN MANGLIK </w:t>
      </w:r>
      <w:r w:rsidR="00611E3B">
        <w:rPr>
          <w:rFonts w:ascii="Trebuchet MS" w:eastAsia="SimSun" w:hAnsi="Trebuchet MS" w:cs="Arial"/>
          <w:color w:val="000000"/>
          <w:sz w:val="22"/>
          <w:szCs w:val="22"/>
          <w:lang w:bidi="ar"/>
        </w:rPr>
        <w:t>- MEMBER</w:t>
      </w:r>
    </w:p>
    <w:p w14:paraId="0595E4BD" w14:textId="77777777" w:rsidR="00152C1F" w:rsidRPr="00611E3B" w:rsidRDefault="00152C1F" w:rsidP="00611E3B">
      <w:pPr>
        <w:spacing w:line="276" w:lineRule="auto"/>
        <w:jc w:val="both"/>
        <w:rPr>
          <w:rFonts w:ascii="Trebuchet MS" w:eastAsia="SimSun" w:hAnsi="Trebuchet MS" w:cs="Arial"/>
          <w:color w:val="000000"/>
          <w:sz w:val="22"/>
          <w:szCs w:val="22"/>
          <w:lang w:bidi="ar"/>
        </w:rPr>
      </w:pPr>
    </w:p>
    <w:p w14:paraId="6274E047" w14:textId="02C2B2AD" w:rsidR="00152C1F" w:rsidRPr="00611E3B" w:rsidRDefault="00611E3B" w:rsidP="00611E3B">
      <w:pPr>
        <w:spacing w:line="276" w:lineRule="auto"/>
        <w:jc w:val="both"/>
        <w:rPr>
          <w:rFonts w:ascii="Trebuchet MS" w:eastAsia="SimSun" w:hAnsi="Trebuchet MS" w:cs="Arial"/>
          <w:b/>
          <w:bCs/>
          <w:sz w:val="22"/>
          <w:szCs w:val="22"/>
          <w:u w:val="single"/>
          <w:lang w:bidi="ar"/>
        </w:rPr>
      </w:pPr>
      <w:r w:rsidRPr="00611E3B">
        <w:rPr>
          <w:rFonts w:ascii="Trebuchet MS" w:eastAsia="SimSun" w:hAnsi="Trebuchet MS" w:cs="Arial"/>
          <w:b/>
          <w:bCs/>
          <w:sz w:val="22"/>
          <w:szCs w:val="22"/>
          <w:u w:val="single"/>
          <w:lang w:bidi="ar"/>
        </w:rPr>
        <w:t>POWERS AND FUNCTIONS OF CSR COMMITTEE</w:t>
      </w:r>
    </w:p>
    <w:p w14:paraId="38CCF7C8" w14:textId="77777777" w:rsidR="00152C1F" w:rsidRPr="00611E3B" w:rsidRDefault="00000000" w:rsidP="00611E3B">
      <w:p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The CSR Committee of SOLAR is vested with the following functions and powers: </w:t>
      </w:r>
    </w:p>
    <w:p w14:paraId="6DE454B4" w14:textId="77777777" w:rsidR="00DD7FCE" w:rsidRPr="00611E3B" w:rsidRDefault="00000000" w:rsidP="00611E3B">
      <w:pPr>
        <w:pStyle w:val="ListParagraph"/>
        <w:numPr>
          <w:ilvl w:val="0"/>
          <w:numId w:val="2"/>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To formulate a CSR Policy and recommend to the Board for approval;</w:t>
      </w:r>
    </w:p>
    <w:p w14:paraId="5EEB6C0A" w14:textId="77777777" w:rsidR="00DD7FCE" w:rsidRPr="00611E3B" w:rsidRDefault="00000000" w:rsidP="00611E3B">
      <w:pPr>
        <w:pStyle w:val="ListParagraph"/>
        <w:numPr>
          <w:ilvl w:val="0"/>
          <w:numId w:val="2"/>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To recommend CSR Activities to be undertaken by the Company </w:t>
      </w:r>
    </w:p>
    <w:p w14:paraId="3659C9E0" w14:textId="77777777" w:rsidR="00DD7FCE" w:rsidRPr="00611E3B" w:rsidRDefault="00000000" w:rsidP="00611E3B">
      <w:pPr>
        <w:pStyle w:val="ListParagraph"/>
        <w:numPr>
          <w:ilvl w:val="0"/>
          <w:numId w:val="2"/>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To recommend the amount of expenditure to be incurred on the CSR activities; </w:t>
      </w:r>
    </w:p>
    <w:p w14:paraId="486B1FB9" w14:textId="77777777" w:rsidR="00DD7FCE" w:rsidRPr="00611E3B" w:rsidRDefault="00000000" w:rsidP="00611E3B">
      <w:pPr>
        <w:pStyle w:val="ListParagraph"/>
        <w:numPr>
          <w:ilvl w:val="0"/>
          <w:numId w:val="2"/>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To monitor and amend the Corporate Social Responsibility Policy of the Company from time to time as may be required; </w:t>
      </w:r>
    </w:p>
    <w:p w14:paraId="10B94640" w14:textId="367B3095" w:rsidR="00DD7FCE" w:rsidRPr="00611E3B" w:rsidRDefault="00000000" w:rsidP="00611E3B">
      <w:pPr>
        <w:pStyle w:val="ListParagraph"/>
        <w:numPr>
          <w:ilvl w:val="0"/>
          <w:numId w:val="2"/>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To carry out any other function as mandated by the Board from time to time. </w:t>
      </w:r>
    </w:p>
    <w:p w14:paraId="3F182DCA" w14:textId="77777777" w:rsidR="00DD7FCE" w:rsidRPr="00611E3B" w:rsidRDefault="00DD7FCE" w:rsidP="00611E3B">
      <w:pPr>
        <w:spacing w:line="276" w:lineRule="auto"/>
        <w:jc w:val="both"/>
        <w:rPr>
          <w:rFonts w:ascii="Trebuchet MS" w:hAnsi="Trebuchet MS" w:cs="Arial"/>
          <w:sz w:val="22"/>
          <w:szCs w:val="22"/>
        </w:rPr>
      </w:pPr>
    </w:p>
    <w:p w14:paraId="1874A3DF" w14:textId="28CE3CA6" w:rsidR="00DD7FCE" w:rsidRPr="00611E3B" w:rsidRDefault="00611E3B" w:rsidP="00611E3B">
      <w:pPr>
        <w:spacing w:line="276" w:lineRule="auto"/>
        <w:jc w:val="both"/>
        <w:rPr>
          <w:rFonts w:ascii="Trebuchet MS" w:hAnsi="Trebuchet MS" w:cs="Arial"/>
          <w:b/>
          <w:bCs/>
          <w:sz w:val="22"/>
          <w:szCs w:val="22"/>
          <w:u w:val="single"/>
        </w:rPr>
      </w:pPr>
      <w:r w:rsidRPr="00611E3B">
        <w:rPr>
          <w:rFonts w:ascii="Trebuchet MS" w:hAnsi="Trebuchet MS" w:cs="Arial"/>
          <w:b/>
          <w:bCs/>
          <w:sz w:val="22"/>
          <w:szCs w:val="22"/>
          <w:u w:val="single"/>
        </w:rPr>
        <w:t>MEETINGS OF CSR COMMITTEE</w:t>
      </w:r>
    </w:p>
    <w:p w14:paraId="63DA1EBF" w14:textId="0AF98745" w:rsidR="00152C1F" w:rsidRPr="00611E3B" w:rsidRDefault="00000000" w:rsidP="00611E3B">
      <w:p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For smooth functioning of the Committee, the members shall meet as below to discuss such matters and to take such decisions as may be necessary: </w:t>
      </w:r>
    </w:p>
    <w:p w14:paraId="545025DF" w14:textId="77777777" w:rsidR="003A013A" w:rsidRPr="00611E3B" w:rsidRDefault="00000000" w:rsidP="00611E3B">
      <w:pPr>
        <w:pStyle w:val="ListParagraph"/>
        <w:numPr>
          <w:ilvl w:val="0"/>
          <w:numId w:val="4"/>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The CSR Committee shall hold a minimum number of four meetings in a financial year; </w:t>
      </w:r>
    </w:p>
    <w:p w14:paraId="763B4F6C" w14:textId="5ECF5DD9" w:rsidR="00152C1F" w:rsidRPr="00611E3B" w:rsidRDefault="00000000" w:rsidP="00611E3B">
      <w:pPr>
        <w:pStyle w:val="ListParagraph"/>
        <w:numPr>
          <w:ilvl w:val="0"/>
          <w:numId w:val="4"/>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The proceedings of the Meetings of the CSR Committee must be </w:t>
      </w:r>
      <w:r w:rsidR="003A013A" w:rsidRPr="00611E3B">
        <w:rPr>
          <w:rFonts w:ascii="Trebuchet MS" w:eastAsia="SimSun" w:hAnsi="Trebuchet MS" w:cs="Arial"/>
          <w:color w:val="000000"/>
          <w:sz w:val="22"/>
          <w:szCs w:val="22"/>
          <w:lang w:bidi="ar"/>
        </w:rPr>
        <w:t>minute</w:t>
      </w:r>
      <w:r w:rsidRPr="00611E3B">
        <w:rPr>
          <w:rFonts w:ascii="Trebuchet MS" w:eastAsia="SimSun" w:hAnsi="Trebuchet MS" w:cs="Arial"/>
          <w:color w:val="000000"/>
          <w:sz w:val="22"/>
          <w:szCs w:val="22"/>
          <w:lang w:bidi="ar"/>
        </w:rPr>
        <w:t xml:space="preserve"> and signed by the Chairperson of the Committee at the subsequent Meeting. </w:t>
      </w:r>
    </w:p>
    <w:p w14:paraId="2A4CA457" w14:textId="77777777" w:rsidR="003A013A" w:rsidRPr="00611E3B" w:rsidRDefault="003A013A" w:rsidP="00611E3B">
      <w:pPr>
        <w:spacing w:line="276" w:lineRule="auto"/>
        <w:jc w:val="both"/>
        <w:rPr>
          <w:rFonts w:ascii="Trebuchet MS" w:eastAsia="SimSun" w:hAnsi="Trebuchet MS" w:cs="Arial"/>
          <w:color w:val="000000"/>
          <w:sz w:val="22"/>
          <w:szCs w:val="22"/>
          <w:lang w:bidi="ar"/>
        </w:rPr>
      </w:pPr>
    </w:p>
    <w:p w14:paraId="6F75C4BE" w14:textId="4CE8BDF0" w:rsidR="003A013A" w:rsidRPr="00611E3B" w:rsidRDefault="00611E3B" w:rsidP="00611E3B">
      <w:pPr>
        <w:spacing w:line="276" w:lineRule="auto"/>
        <w:jc w:val="both"/>
        <w:rPr>
          <w:rFonts w:ascii="Trebuchet MS" w:hAnsi="Trebuchet MS" w:cs="Arial"/>
          <w:b/>
          <w:bCs/>
          <w:sz w:val="22"/>
          <w:szCs w:val="22"/>
          <w:u w:val="single"/>
        </w:rPr>
      </w:pPr>
      <w:r w:rsidRPr="00611E3B">
        <w:rPr>
          <w:rFonts w:ascii="Trebuchet MS" w:eastAsia="Cambria" w:hAnsi="Trebuchet MS" w:cs="Arial"/>
          <w:b/>
          <w:bCs/>
          <w:sz w:val="22"/>
          <w:szCs w:val="22"/>
          <w:u w:val="single"/>
          <w:lang w:bidi="ar"/>
        </w:rPr>
        <w:t>SOLAR</w:t>
      </w:r>
      <w:r w:rsidRPr="00611E3B">
        <w:rPr>
          <w:rFonts w:ascii="Trebuchet MS" w:eastAsia="Cambria" w:hAnsi="Trebuchet MS" w:cs="Arial"/>
          <w:b/>
          <w:bCs/>
          <w:color w:val="365F91"/>
          <w:sz w:val="22"/>
          <w:szCs w:val="22"/>
          <w:u w:val="single"/>
          <w:lang w:bidi="ar"/>
        </w:rPr>
        <w:t xml:space="preserve"> </w:t>
      </w:r>
      <w:r w:rsidRPr="00611E3B">
        <w:rPr>
          <w:rFonts w:ascii="Trebuchet MS" w:eastAsia="SimSun" w:hAnsi="Trebuchet MS" w:cs="Arial"/>
          <w:b/>
          <w:bCs/>
          <w:color w:val="000000"/>
          <w:sz w:val="22"/>
          <w:szCs w:val="22"/>
          <w:u w:val="single"/>
          <w:lang w:bidi="ar"/>
        </w:rPr>
        <w:t>UNDERTAKES ALL THE ACTIVITIES AS THRUST AREAS WHICH ARE REPRODUCED BELOW:</w:t>
      </w:r>
    </w:p>
    <w:p w14:paraId="5BECE44B" w14:textId="31E2F0B3" w:rsidR="00152C1F" w:rsidRPr="00611E3B" w:rsidRDefault="00000000" w:rsidP="00611E3B">
      <w:p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 a</w:t>
      </w:r>
      <w:r w:rsidR="003A013A" w:rsidRPr="00611E3B">
        <w:rPr>
          <w:rFonts w:ascii="Trebuchet MS" w:eastAsia="SimSun" w:hAnsi="Trebuchet MS" w:cs="Arial"/>
          <w:color w:val="000000"/>
          <w:sz w:val="22"/>
          <w:szCs w:val="22"/>
          <w:lang w:bidi="ar"/>
        </w:rPr>
        <w:t>)</w:t>
      </w:r>
      <w:r w:rsidRPr="00611E3B">
        <w:rPr>
          <w:rFonts w:ascii="Trebuchet MS" w:eastAsia="SimSun" w:hAnsi="Trebuchet MS" w:cs="Arial"/>
          <w:color w:val="000000"/>
          <w:sz w:val="22"/>
          <w:szCs w:val="22"/>
          <w:lang w:bidi="ar"/>
        </w:rPr>
        <w:t xml:space="preserve"> Eradicating hunger, poverty and malnutrition through: </w:t>
      </w:r>
    </w:p>
    <w:p w14:paraId="29FF05FC" w14:textId="549B3954" w:rsidR="00152C1F" w:rsidRPr="00611E3B" w:rsidRDefault="00000000" w:rsidP="00611E3B">
      <w:pPr>
        <w:pStyle w:val="ListParagraph"/>
        <w:numPr>
          <w:ilvl w:val="0"/>
          <w:numId w:val="5"/>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Promotion of sanitation and making available safe drinking wate</w:t>
      </w:r>
      <w:r w:rsidR="003A013A" w:rsidRPr="00611E3B">
        <w:rPr>
          <w:rFonts w:ascii="Trebuchet MS" w:eastAsia="SimSun" w:hAnsi="Trebuchet MS" w:cs="Arial"/>
          <w:color w:val="000000"/>
          <w:sz w:val="22"/>
          <w:szCs w:val="22"/>
          <w:lang w:bidi="ar"/>
        </w:rPr>
        <w:t>r</w:t>
      </w:r>
    </w:p>
    <w:p w14:paraId="37956E3D" w14:textId="749BBD41" w:rsidR="00152C1F" w:rsidRPr="00611E3B" w:rsidRDefault="00000000" w:rsidP="00611E3B">
      <w:pPr>
        <w:pStyle w:val="ListParagraph"/>
        <w:numPr>
          <w:ilvl w:val="0"/>
          <w:numId w:val="5"/>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Provision of food, nutrition supplements, clothes, etc. for the poor, under-privileged children and other deprived and weaker sections of the society</w:t>
      </w:r>
    </w:p>
    <w:p w14:paraId="7AB2DDE4" w14:textId="77777777" w:rsidR="00152C1F" w:rsidRPr="00611E3B" w:rsidRDefault="00152C1F" w:rsidP="00611E3B">
      <w:pPr>
        <w:spacing w:line="276" w:lineRule="auto"/>
        <w:jc w:val="both"/>
        <w:rPr>
          <w:rFonts w:ascii="Trebuchet MS" w:hAnsi="Trebuchet MS" w:cs="Arial"/>
          <w:sz w:val="22"/>
          <w:szCs w:val="22"/>
        </w:rPr>
      </w:pPr>
    </w:p>
    <w:p w14:paraId="3AF77BD3" w14:textId="68CB9AF3"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b</w:t>
      </w:r>
      <w:r w:rsidR="003A013A" w:rsidRPr="00611E3B">
        <w:rPr>
          <w:rFonts w:ascii="Trebuchet MS" w:eastAsia="SimSun" w:hAnsi="Trebuchet MS" w:cs="Arial"/>
          <w:color w:val="000000"/>
          <w:sz w:val="22"/>
          <w:szCs w:val="22"/>
          <w:lang w:bidi="ar"/>
        </w:rPr>
        <w:t>)</w:t>
      </w:r>
      <w:r w:rsidRPr="00611E3B">
        <w:rPr>
          <w:rFonts w:ascii="Trebuchet MS" w:eastAsia="SimSun" w:hAnsi="Trebuchet MS" w:cs="Arial"/>
          <w:color w:val="000000"/>
          <w:sz w:val="22"/>
          <w:szCs w:val="22"/>
          <w:lang w:bidi="ar"/>
        </w:rPr>
        <w:t xml:space="preserve"> Promoting healthcare including preventive healthcare t</w:t>
      </w:r>
      <w:r w:rsidR="003A013A" w:rsidRPr="00611E3B">
        <w:rPr>
          <w:rFonts w:ascii="Trebuchet MS" w:eastAsia="SimSun" w:hAnsi="Trebuchet MS" w:cs="Arial"/>
          <w:color w:val="000000"/>
          <w:sz w:val="22"/>
          <w:szCs w:val="22"/>
          <w:lang w:bidi="ar"/>
        </w:rPr>
        <w:t>hrough:</w:t>
      </w:r>
    </w:p>
    <w:p w14:paraId="1787BEBD" w14:textId="272EE790" w:rsidR="00152C1F" w:rsidRPr="00611E3B" w:rsidRDefault="00000000" w:rsidP="00611E3B">
      <w:pPr>
        <w:pStyle w:val="ListParagraph"/>
        <w:numPr>
          <w:ilvl w:val="0"/>
          <w:numId w:val="6"/>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Promoting social business projects like giving medical aid, appliances, support and treatment to disabled persons, people suffering from cancer or any other critical illnesses or such other sections as the CSR Committee may decide. </w:t>
      </w:r>
    </w:p>
    <w:p w14:paraId="4D364225" w14:textId="77777777" w:rsidR="003A013A" w:rsidRPr="00611E3B" w:rsidRDefault="003A013A" w:rsidP="00611E3B">
      <w:pPr>
        <w:pStyle w:val="ListParagraph"/>
        <w:spacing w:line="276" w:lineRule="auto"/>
        <w:jc w:val="both"/>
        <w:rPr>
          <w:rFonts w:ascii="Trebuchet MS" w:hAnsi="Trebuchet MS" w:cs="Arial"/>
          <w:sz w:val="22"/>
          <w:szCs w:val="22"/>
        </w:rPr>
      </w:pPr>
    </w:p>
    <w:p w14:paraId="0344460E" w14:textId="17CB7562"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c</w:t>
      </w:r>
      <w:r w:rsidR="003A013A" w:rsidRPr="00611E3B">
        <w:rPr>
          <w:rFonts w:ascii="Trebuchet MS" w:eastAsia="SimSun" w:hAnsi="Trebuchet MS" w:cs="Arial"/>
          <w:color w:val="000000"/>
          <w:sz w:val="22"/>
          <w:szCs w:val="22"/>
          <w:lang w:bidi="ar"/>
        </w:rPr>
        <w:t>)</w:t>
      </w:r>
      <w:r w:rsidRPr="00611E3B">
        <w:rPr>
          <w:rFonts w:ascii="Trebuchet MS" w:eastAsia="SimSun" w:hAnsi="Trebuchet MS" w:cs="Arial"/>
          <w:color w:val="000000"/>
          <w:sz w:val="22"/>
          <w:szCs w:val="22"/>
          <w:lang w:bidi="ar"/>
        </w:rPr>
        <w:t xml:space="preserve"> Ensuring environment sustainability and ecological balance. SOLAR has certification of Environment compliance (ISO 14001)</w:t>
      </w:r>
    </w:p>
    <w:p w14:paraId="47D9C8A7" w14:textId="77777777" w:rsidR="003A013A" w:rsidRPr="00611E3B" w:rsidRDefault="003A013A" w:rsidP="00611E3B">
      <w:pPr>
        <w:spacing w:line="276" w:lineRule="auto"/>
        <w:jc w:val="both"/>
        <w:rPr>
          <w:rFonts w:ascii="Trebuchet MS" w:hAnsi="Trebuchet MS" w:cs="Arial"/>
          <w:sz w:val="22"/>
          <w:szCs w:val="22"/>
        </w:rPr>
      </w:pPr>
    </w:p>
    <w:p w14:paraId="6D402FFF" w14:textId="152EFF97"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d</w:t>
      </w:r>
      <w:r w:rsidR="003A013A" w:rsidRPr="00611E3B">
        <w:rPr>
          <w:rFonts w:ascii="Trebuchet MS" w:eastAsia="SimSun" w:hAnsi="Trebuchet MS" w:cs="Arial"/>
          <w:color w:val="000000"/>
          <w:sz w:val="22"/>
          <w:szCs w:val="22"/>
          <w:lang w:bidi="ar"/>
        </w:rPr>
        <w:t xml:space="preserve">) </w:t>
      </w:r>
      <w:r w:rsidRPr="00611E3B">
        <w:rPr>
          <w:rFonts w:ascii="Trebuchet MS" w:eastAsia="SimSun" w:hAnsi="Trebuchet MS" w:cs="Arial"/>
          <w:color w:val="000000"/>
          <w:sz w:val="22"/>
          <w:szCs w:val="22"/>
          <w:lang w:bidi="ar"/>
        </w:rPr>
        <w:t>Supporting skill development and generation of employment</w:t>
      </w:r>
    </w:p>
    <w:p w14:paraId="78114657" w14:textId="77777777" w:rsidR="003A013A" w:rsidRPr="00611E3B" w:rsidRDefault="003A013A" w:rsidP="00611E3B">
      <w:pPr>
        <w:spacing w:line="276" w:lineRule="auto"/>
        <w:jc w:val="both"/>
        <w:rPr>
          <w:rFonts w:ascii="Trebuchet MS" w:hAnsi="Trebuchet MS" w:cs="Arial"/>
          <w:sz w:val="22"/>
          <w:szCs w:val="22"/>
        </w:rPr>
      </w:pPr>
    </w:p>
    <w:p w14:paraId="527E2A39" w14:textId="39AF0A0C"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e</w:t>
      </w:r>
      <w:r w:rsidR="003A013A" w:rsidRPr="00611E3B">
        <w:rPr>
          <w:rFonts w:ascii="Trebuchet MS" w:eastAsia="SimSun" w:hAnsi="Trebuchet MS" w:cs="Arial"/>
          <w:color w:val="000000"/>
          <w:sz w:val="22"/>
          <w:szCs w:val="22"/>
          <w:lang w:bidi="ar"/>
        </w:rPr>
        <w:t xml:space="preserve">) </w:t>
      </w:r>
      <w:r w:rsidRPr="00611E3B">
        <w:rPr>
          <w:rFonts w:ascii="Trebuchet MS" w:eastAsia="SimSun" w:hAnsi="Trebuchet MS" w:cs="Arial"/>
          <w:color w:val="000000"/>
          <w:sz w:val="22"/>
          <w:szCs w:val="22"/>
          <w:lang w:bidi="ar"/>
        </w:rPr>
        <w:t xml:space="preserve">Promoting education especially among children, women, elderly and the </w:t>
      </w:r>
      <w:r w:rsidR="003A013A" w:rsidRPr="00611E3B">
        <w:rPr>
          <w:rFonts w:ascii="Trebuchet MS" w:eastAsia="SimSun" w:hAnsi="Trebuchet MS" w:cs="Arial"/>
          <w:color w:val="000000"/>
          <w:sz w:val="22"/>
          <w:szCs w:val="22"/>
          <w:lang w:bidi="ar"/>
        </w:rPr>
        <w:t>differently abled</w:t>
      </w:r>
      <w:r w:rsidRPr="00611E3B">
        <w:rPr>
          <w:rFonts w:ascii="Trebuchet MS" w:eastAsia="SimSun" w:hAnsi="Trebuchet MS" w:cs="Arial"/>
          <w:color w:val="000000"/>
          <w:sz w:val="22"/>
          <w:szCs w:val="22"/>
          <w:lang w:bidi="ar"/>
        </w:rPr>
        <w:t xml:space="preserve"> through: </w:t>
      </w:r>
    </w:p>
    <w:p w14:paraId="063C197F" w14:textId="77777777" w:rsidR="003A013A" w:rsidRPr="00611E3B" w:rsidRDefault="00000000" w:rsidP="00611E3B">
      <w:pPr>
        <w:pStyle w:val="ListParagraph"/>
        <w:numPr>
          <w:ilvl w:val="0"/>
          <w:numId w:val="6"/>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Provision of educational and material assistance to under-privileged girls to build an educated and literate female population; </w:t>
      </w:r>
    </w:p>
    <w:p w14:paraId="2FE79BC1" w14:textId="77777777" w:rsidR="003A013A" w:rsidRPr="00611E3B" w:rsidRDefault="00000000" w:rsidP="00611E3B">
      <w:pPr>
        <w:pStyle w:val="ListParagraph"/>
        <w:numPr>
          <w:ilvl w:val="0"/>
          <w:numId w:val="6"/>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Institution of infrastructure in schools like benches, toilets, potable water, fans, security </w:t>
      </w:r>
    </w:p>
    <w:p w14:paraId="59D9E086" w14:textId="77777777" w:rsidR="003A013A" w:rsidRPr="00611E3B" w:rsidRDefault="00000000" w:rsidP="00611E3B">
      <w:pPr>
        <w:pStyle w:val="ListParagraph"/>
        <w:numPr>
          <w:ilvl w:val="0"/>
          <w:numId w:val="6"/>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cameras, etc. and improvisation of educational facilities; </w:t>
      </w:r>
    </w:p>
    <w:p w14:paraId="5BF230CF" w14:textId="7362F83B" w:rsidR="00152C1F" w:rsidRPr="00611E3B" w:rsidRDefault="00000000" w:rsidP="00611E3B">
      <w:pPr>
        <w:pStyle w:val="ListParagraph"/>
        <w:numPr>
          <w:ilvl w:val="0"/>
          <w:numId w:val="6"/>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Providing financial and/or other assistance to any Agency involved in education, knowledge enhancement and sports. </w:t>
      </w:r>
    </w:p>
    <w:p w14:paraId="5F7A7163" w14:textId="77777777" w:rsidR="003A013A" w:rsidRPr="00611E3B" w:rsidRDefault="003A013A" w:rsidP="00611E3B">
      <w:pPr>
        <w:pStyle w:val="ListParagraph"/>
        <w:spacing w:line="276" w:lineRule="auto"/>
        <w:jc w:val="both"/>
        <w:rPr>
          <w:rFonts w:ascii="Trebuchet MS" w:hAnsi="Trebuchet MS" w:cs="Arial"/>
          <w:sz w:val="22"/>
          <w:szCs w:val="22"/>
        </w:rPr>
      </w:pPr>
    </w:p>
    <w:p w14:paraId="75476956" w14:textId="3E1701BD"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f</w:t>
      </w:r>
      <w:r w:rsidR="003A013A" w:rsidRPr="00611E3B">
        <w:rPr>
          <w:rFonts w:ascii="Trebuchet MS" w:eastAsia="SimSun" w:hAnsi="Trebuchet MS" w:cs="Arial"/>
          <w:color w:val="000000"/>
          <w:sz w:val="22"/>
          <w:szCs w:val="22"/>
          <w:lang w:bidi="ar"/>
        </w:rPr>
        <w:t>)</w:t>
      </w:r>
      <w:r w:rsidRPr="00611E3B">
        <w:rPr>
          <w:rFonts w:ascii="Trebuchet MS" w:eastAsia="SimSun" w:hAnsi="Trebuchet MS" w:cs="Arial"/>
          <w:color w:val="000000"/>
          <w:sz w:val="22"/>
          <w:szCs w:val="22"/>
          <w:lang w:bidi="ar"/>
        </w:rPr>
        <w:t xml:space="preserve"> Contribution to Prime Minister’s National Relief Fund or any other fund set up by the Central Government for socio-economic development and relief and welfare of the Scheduled Castes, the Schedule Tribes, other backward classes, minorities and women. </w:t>
      </w:r>
    </w:p>
    <w:p w14:paraId="652C954B" w14:textId="77777777" w:rsidR="003A013A" w:rsidRPr="00611E3B" w:rsidRDefault="003A013A" w:rsidP="00611E3B">
      <w:pPr>
        <w:spacing w:line="276" w:lineRule="auto"/>
        <w:jc w:val="both"/>
        <w:rPr>
          <w:rFonts w:ascii="Trebuchet MS" w:eastAsia="SimSun" w:hAnsi="Trebuchet MS" w:cs="Arial"/>
          <w:color w:val="000000"/>
          <w:sz w:val="22"/>
          <w:szCs w:val="22"/>
          <w:lang w:bidi="ar"/>
        </w:rPr>
      </w:pPr>
    </w:p>
    <w:p w14:paraId="6D2D2D6C" w14:textId="5FC5A93D" w:rsidR="00152C1F" w:rsidRPr="00611E3B" w:rsidRDefault="00611E3B" w:rsidP="00611E3B">
      <w:pPr>
        <w:spacing w:line="276" w:lineRule="auto"/>
        <w:jc w:val="both"/>
        <w:rPr>
          <w:rFonts w:ascii="Trebuchet MS" w:eastAsia="SimSun" w:hAnsi="Trebuchet MS" w:cs="Arial"/>
          <w:b/>
          <w:bCs/>
          <w:color w:val="000000"/>
          <w:sz w:val="22"/>
          <w:szCs w:val="22"/>
          <w:u w:val="single"/>
          <w:lang w:bidi="ar"/>
        </w:rPr>
      </w:pPr>
      <w:r w:rsidRPr="00611E3B">
        <w:rPr>
          <w:rFonts w:ascii="Trebuchet MS" w:eastAsia="SimSun" w:hAnsi="Trebuchet MS" w:cs="Arial"/>
          <w:b/>
          <w:bCs/>
          <w:color w:val="000000"/>
          <w:sz w:val="22"/>
          <w:szCs w:val="22"/>
          <w:u w:val="single"/>
          <w:lang w:bidi="ar"/>
        </w:rPr>
        <w:t>IMPLEMENTATION OF CSR ACTIVITIES</w:t>
      </w:r>
    </w:p>
    <w:p w14:paraId="738B6DE2" w14:textId="77777777" w:rsidR="00A26023" w:rsidRPr="00611E3B" w:rsidRDefault="00000000" w:rsidP="00611E3B">
      <w:p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The Company shall implement the identified CSR activities by the following means: </w:t>
      </w:r>
    </w:p>
    <w:p w14:paraId="6B669045" w14:textId="434ECA79" w:rsidR="00152C1F" w:rsidRPr="00611E3B" w:rsidRDefault="00000000" w:rsidP="00611E3B">
      <w:pPr>
        <w:pStyle w:val="ListParagraph"/>
        <w:numPr>
          <w:ilvl w:val="0"/>
          <w:numId w:val="9"/>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The Company implements the identified CSR activities presently within the scope of the Thrust Areas.</w:t>
      </w:r>
    </w:p>
    <w:p w14:paraId="6F9D472D" w14:textId="77777777" w:rsidR="00611E3B" w:rsidRDefault="00611E3B" w:rsidP="00611E3B">
      <w:pPr>
        <w:spacing w:line="276" w:lineRule="auto"/>
        <w:jc w:val="both"/>
        <w:rPr>
          <w:rFonts w:ascii="Trebuchet MS" w:eastAsia="Cambria" w:hAnsi="Trebuchet MS" w:cs="Arial"/>
          <w:color w:val="365F91"/>
          <w:sz w:val="22"/>
          <w:szCs w:val="22"/>
          <w:lang w:bidi="ar"/>
        </w:rPr>
      </w:pPr>
    </w:p>
    <w:p w14:paraId="67904402" w14:textId="139E4F1F" w:rsidR="00A26023" w:rsidRPr="00611E3B" w:rsidRDefault="00611E3B" w:rsidP="00611E3B">
      <w:pPr>
        <w:spacing w:line="276" w:lineRule="auto"/>
        <w:jc w:val="both"/>
        <w:rPr>
          <w:rFonts w:ascii="Trebuchet MS" w:eastAsia="Cambria" w:hAnsi="Trebuchet MS" w:cs="Arial"/>
          <w:b/>
          <w:bCs/>
          <w:sz w:val="22"/>
          <w:szCs w:val="22"/>
          <w:u w:val="single"/>
          <w:lang w:bidi="ar"/>
        </w:rPr>
      </w:pPr>
      <w:r w:rsidRPr="00611E3B">
        <w:rPr>
          <w:rFonts w:ascii="Trebuchet MS" w:eastAsia="Cambria" w:hAnsi="Trebuchet MS" w:cs="Arial"/>
          <w:b/>
          <w:bCs/>
          <w:sz w:val="22"/>
          <w:szCs w:val="22"/>
          <w:u w:val="single"/>
          <w:lang w:bidi="ar"/>
        </w:rPr>
        <w:t>MONITORING AND REPORTING ON CSR ACTIVITIES</w:t>
      </w:r>
    </w:p>
    <w:p w14:paraId="604B0DC0" w14:textId="48767608"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CSR Committee of the Board has instituted “transparent monitoring mechanism” for various CSR Projects / Programs / Activities undertaken by the Company; </w:t>
      </w:r>
    </w:p>
    <w:p w14:paraId="532864A0" w14:textId="77777777" w:rsidR="00A26023" w:rsidRPr="00611E3B" w:rsidRDefault="00A26023" w:rsidP="00611E3B">
      <w:pPr>
        <w:spacing w:line="276" w:lineRule="auto"/>
        <w:jc w:val="both"/>
        <w:rPr>
          <w:rFonts w:ascii="Trebuchet MS" w:hAnsi="Trebuchet MS" w:cs="Arial"/>
          <w:sz w:val="22"/>
          <w:szCs w:val="22"/>
        </w:rPr>
      </w:pPr>
    </w:p>
    <w:p w14:paraId="028E0B68" w14:textId="77777777" w:rsidR="00A26023" w:rsidRPr="00611E3B" w:rsidRDefault="00000000" w:rsidP="00611E3B">
      <w:pPr>
        <w:pStyle w:val="ListParagraph"/>
        <w:numPr>
          <w:ilvl w:val="0"/>
          <w:numId w:val="9"/>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The performance of the Company’s CSR activities shall be reviewed and monitored at least on quarterly basis, including annual review by the CSR Committee; </w:t>
      </w:r>
    </w:p>
    <w:p w14:paraId="0769D105" w14:textId="77777777" w:rsidR="00A26023" w:rsidRPr="00611E3B" w:rsidRDefault="00000000" w:rsidP="00611E3B">
      <w:pPr>
        <w:pStyle w:val="ListParagraph"/>
        <w:numPr>
          <w:ilvl w:val="0"/>
          <w:numId w:val="9"/>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 The Member of the CSR Committee shall be responsible for monitoring the expenditure on CSR activities with respect to the plan and submission of the same to the CSR Committee; </w:t>
      </w:r>
    </w:p>
    <w:p w14:paraId="61A43D2A" w14:textId="7C88DBDF" w:rsidR="00152C1F" w:rsidRPr="00611E3B" w:rsidRDefault="00000000" w:rsidP="00611E3B">
      <w:pPr>
        <w:pStyle w:val="ListParagraph"/>
        <w:numPr>
          <w:ilvl w:val="0"/>
          <w:numId w:val="9"/>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 The CSR Committee will submit a report to the Board at the end of the year as per the format prescribed under Companies Act, 2013 and applicable law. The Board will report CSR performance in its report of Board of Directors. </w:t>
      </w:r>
    </w:p>
    <w:p w14:paraId="16F0CAF8" w14:textId="77777777" w:rsidR="00A26023" w:rsidRPr="00611E3B" w:rsidRDefault="00A26023" w:rsidP="00611E3B">
      <w:pPr>
        <w:spacing w:line="276" w:lineRule="auto"/>
        <w:jc w:val="both"/>
        <w:rPr>
          <w:rFonts w:ascii="Trebuchet MS" w:hAnsi="Trebuchet MS" w:cs="Arial"/>
          <w:sz w:val="22"/>
          <w:szCs w:val="22"/>
        </w:rPr>
      </w:pPr>
    </w:p>
    <w:p w14:paraId="0A8D82E0" w14:textId="3B562CA5" w:rsidR="00A26023" w:rsidRPr="00611E3B" w:rsidRDefault="00611E3B" w:rsidP="00611E3B">
      <w:pPr>
        <w:spacing w:line="276" w:lineRule="auto"/>
        <w:jc w:val="both"/>
        <w:rPr>
          <w:rFonts w:ascii="Trebuchet MS" w:hAnsi="Trebuchet MS" w:cs="Arial"/>
          <w:b/>
          <w:bCs/>
          <w:sz w:val="22"/>
          <w:szCs w:val="22"/>
          <w:u w:val="single"/>
        </w:rPr>
      </w:pPr>
      <w:r w:rsidRPr="00611E3B">
        <w:rPr>
          <w:rFonts w:ascii="Trebuchet MS" w:hAnsi="Trebuchet MS" w:cs="Arial"/>
          <w:b/>
          <w:bCs/>
          <w:sz w:val="22"/>
          <w:szCs w:val="22"/>
          <w:u w:val="single"/>
        </w:rPr>
        <w:t xml:space="preserve">CSR EXPENDITURE </w:t>
      </w:r>
    </w:p>
    <w:p w14:paraId="0A69B665" w14:textId="73FB8523" w:rsidR="00152C1F" w:rsidRPr="00611E3B" w:rsidRDefault="00000000" w:rsidP="00611E3B">
      <w:p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The annual CSR budget would be approved by the Board on the recommendations of the CSR Committee, subject to the provisions of the Act and Rules made thereunder as amended from time to time. Based on the total approved budget, funds would be allocated for different projects on the basis of identified CSR plan on yearly basis. </w:t>
      </w:r>
    </w:p>
    <w:p w14:paraId="55698511" w14:textId="77777777" w:rsidR="00A26023" w:rsidRPr="00611E3B" w:rsidRDefault="00A26023" w:rsidP="00611E3B">
      <w:pPr>
        <w:spacing w:line="276" w:lineRule="auto"/>
        <w:jc w:val="both"/>
        <w:rPr>
          <w:rFonts w:ascii="Trebuchet MS" w:eastAsia="SimSun" w:hAnsi="Trebuchet MS" w:cs="Arial"/>
          <w:color w:val="000000"/>
          <w:sz w:val="22"/>
          <w:szCs w:val="22"/>
          <w:lang w:bidi="ar"/>
        </w:rPr>
      </w:pPr>
    </w:p>
    <w:p w14:paraId="7306B4A3" w14:textId="22A85C6F" w:rsidR="00A26023" w:rsidRPr="00611E3B" w:rsidRDefault="00611E3B" w:rsidP="00611E3B">
      <w:pPr>
        <w:spacing w:line="276" w:lineRule="auto"/>
        <w:jc w:val="both"/>
        <w:rPr>
          <w:rFonts w:ascii="Trebuchet MS" w:hAnsi="Trebuchet MS" w:cs="Arial"/>
          <w:b/>
          <w:bCs/>
          <w:sz w:val="22"/>
          <w:szCs w:val="22"/>
          <w:u w:val="single"/>
        </w:rPr>
      </w:pPr>
      <w:r w:rsidRPr="00611E3B">
        <w:rPr>
          <w:rFonts w:ascii="Trebuchet MS" w:eastAsia="SimSun" w:hAnsi="Trebuchet MS" w:cs="Arial"/>
          <w:b/>
          <w:bCs/>
          <w:color w:val="000000"/>
          <w:sz w:val="22"/>
          <w:szCs w:val="22"/>
          <w:u w:val="single"/>
          <w:lang w:bidi="ar"/>
        </w:rPr>
        <w:t>QUANTUM OF CSR INVESTMENT</w:t>
      </w:r>
    </w:p>
    <w:p w14:paraId="72012A65" w14:textId="546B524F" w:rsidR="00152C1F" w:rsidRPr="00611E3B" w:rsidRDefault="00000000" w:rsidP="00611E3B">
      <w:p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SOLAR’S CSR Committee of the Company ensure that the Company spends in every financial year, at least two per cent of the average net profits of the Company made during the three immediately preceding financial years on the CSR activities of the Company specified under Schedule VII of the Act. </w:t>
      </w:r>
    </w:p>
    <w:p w14:paraId="066FDB03" w14:textId="77777777" w:rsidR="00A26023" w:rsidRPr="00611E3B" w:rsidRDefault="00A26023" w:rsidP="00611E3B">
      <w:pPr>
        <w:spacing w:line="276" w:lineRule="auto"/>
        <w:jc w:val="both"/>
        <w:rPr>
          <w:rFonts w:ascii="Trebuchet MS" w:eastAsia="SimSun" w:hAnsi="Trebuchet MS" w:cs="Arial"/>
          <w:b/>
          <w:bCs/>
          <w:color w:val="000000"/>
          <w:sz w:val="22"/>
          <w:szCs w:val="22"/>
          <w:u w:val="single"/>
          <w:lang w:bidi="ar"/>
        </w:rPr>
      </w:pPr>
    </w:p>
    <w:p w14:paraId="54262BD9" w14:textId="7756B294" w:rsidR="00A26023" w:rsidRPr="00611E3B" w:rsidRDefault="00611E3B" w:rsidP="00611E3B">
      <w:pPr>
        <w:spacing w:line="276" w:lineRule="auto"/>
        <w:jc w:val="both"/>
        <w:rPr>
          <w:rFonts w:ascii="Trebuchet MS" w:eastAsia="SimSun" w:hAnsi="Trebuchet MS" w:cs="Arial"/>
          <w:b/>
          <w:bCs/>
          <w:color w:val="000000"/>
          <w:sz w:val="22"/>
          <w:szCs w:val="22"/>
          <w:u w:val="single"/>
          <w:lang w:bidi="ar"/>
        </w:rPr>
      </w:pPr>
      <w:r w:rsidRPr="00611E3B">
        <w:rPr>
          <w:rFonts w:ascii="Trebuchet MS" w:eastAsia="SimSun" w:hAnsi="Trebuchet MS" w:cs="Arial"/>
          <w:b/>
          <w:bCs/>
          <w:color w:val="000000"/>
          <w:sz w:val="22"/>
          <w:szCs w:val="22"/>
          <w:u w:val="single"/>
          <w:lang w:bidi="ar"/>
        </w:rPr>
        <w:t xml:space="preserve">EXCLUSION FROM CSR ACTIVITIES </w:t>
      </w:r>
    </w:p>
    <w:p w14:paraId="2BEB2C51" w14:textId="77777777" w:rsidR="00152C1F" w:rsidRPr="00611E3B" w:rsidRDefault="00000000" w:rsidP="00611E3B">
      <w:p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The following activities are specifically excluded from being considered as eligible CSR activity and done not form part of the CSR activities of the Company: </w:t>
      </w:r>
    </w:p>
    <w:p w14:paraId="780FE57B" w14:textId="5E24C91C" w:rsidR="00152C1F" w:rsidRPr="00611E3B" w:rsidRDefault="00000000" w:rsidP="00611E3B">
      <w:pPr>
        <w:pStyle w:val="ListParagraph"/>
        <w:numPr>
          <w:ilvl w:val="0"/>
          <w:numId w:val="10"/>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Any CSR activities undertaken in pursuance of normal course of business of a Company; </w:t>
      </w:r>
    </w:p>
    <w:p w14:paraId="14E39985" w14:textId="09ECAE94" w:rsidR="00152C1F" w:rsidRPr="00611E3B" w:rsidRDefault="00000000" w:rsidP="00611E3B">
      <w:pPr>
        <w:pStyle w:val="ListParagraph"/>
        <w:numPr>
          <w:ilvl w:val="0"/>
          <w:numId w:val="10"/>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Any CSR activities which benefit only the employees of the Company and their families </w:t>
      </w:r>
    </w:p>
    <w:p w14:paraId="7A854447" w14:textId="03C320F4" w:rsidR="00152C1F" w:rsidRPr="00611E3B" w:rsidRDefault="00000000" w:rsidP="00611E3B">
      <w:pPr>
        <w:pStyle w:val="ListParagraph"/>
        <w:numPr>
          <w:ilvl w:val="0"/>
          <w:numId w:val="10"/>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A contribution of any amount directly or indirectly to any political party </w:t>
      </w:r>
    </w:p>
    <w:p w14:paraId="65994423" w14:textId="063055F2" w:rsidR="00152C1F" w:rsidRPr="00611E3B" w:rsidRDefault="00A26023" w:rsidP="00611E3B">
      <w:p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           any funds directed towards political parties or political causes; </w:t>
      </w:r>
    </w:p>
    <w:p w14:paraId="43D7E5BB" w14:textId="68C5D4E9" w:rsidR="00152C1F" w:rsidRPr="00611E3B" w:rsidRDefault="00000000" w:rsidP="00611E3B">
      <w:pPr>
        <w:pStyle w:val="ListParagraph"/>
        <w:numPr>
          <w:ilvl w:val="0"/>
          <w:numId w:val="11"/>
        </w:num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Any sponsorship activities for deriving marketing benefits for products / services; </w:t>
      </w:r>
    </w:p>
    <w:p w14:paraId="4C9509CE" w14:textId="37403A9F" w:rsidR="00152C1F" w:rsidRPr="00611E3B" w:rsidRDefault="00000000" w:rsidP="00611E3B">
      <w:pPr>
        <w:pStyle w:val="ListParagraph"/>
        <w:numPr>
          <w:ilvl w:val="0"/>
          <w:numId w:val="11"/>
        </w:numPr>
        <w:spacing w:line="276" w:lineRule="auto"/>
        <w:jc w:val="both"/>
        <w:rPr>
          <w:rFonts w:ascii="Trebuchet MS" w:eastAsia="SimSun" w:hAnsi="Trebuchet MS" w:cs="Arial"/>
          <w:color w:val="000000"/>
          <w:sz w:val="22"/>
          <w:szCs w:val="22"/>
          <w:lang w:bidi="ar"/>
        </w:rPr>
      </w:pPr>
      <w:r w:rsidRPr="00611E3B">
        <w:rPr>
          <w:rFonts w:ascii="Trebuchet MS" w:eastAsia="SimSun" w:hAnsi="Trebuchet MS" w:cs="Arial"/>
          <w:color w:val="000000"/>
          <w:sz w:val="22"/>
          <w:szCs w:val="22"/>
          <w:lang w:bidi="ar"/>
        </w:rPr>
        <w:t xml:space="preserve">Any activities for fulfilling statutory obligations under any law in force in India. </w:t>
      </w:r>
    </w:p>
    <w:p w14:paraId="0CA5F9A2" w14:textId="77777777" w:rsidR="00152C1F" w:rsidRPr="00611E3B" w:rsidRDefault="00152C1F" w:rsidP="00611E3B">
      <w:pPr>
        <w:spacing w:line="276" w:lineRule="auto"/>
        <w:jc w:val="both"/>
        <w:rPr>
          <w:rFonts w:ascii="Trebuchet MS" w:eastAsia="SimSun" w:hAnsi="Trebuchet MS" w:cs="Arial"/>
          <w:color w:val="000000"/>
          <w:sz w:val="22"/>
          <w:szCs w:val="22"/>
          <w:lang w:bidi="ar"/>
        </w:rPr>
      </w:pPr>
    </w:p>
    <w:p w14:paraId="2DED8C06" w14:textId="77777777" w:rsidR="00887B36" w:rsidRPr="00611E3B" w:rsidRDefault="00887B36" w:rsidP="00611E3B">
      <w:pPr>
        <w:spacing w:line="276" w:lineRule="auto"/>
        <w:jc w:val="both"/>
        <w:rPr>
          <w:rFonts w:ascii="Trebuchet MS" w:hAnsi="Trebuchet MS" w:cs="Arial"/>
          <w:sz w:val="22"/>
          <w:szCs w:val="22"/>
        </w:rPr>
      </w:pPr>
      <w:r w:rsidRPr="00611E3B">
        <w:rPr>
          <w:rFonts w:ascii="Trebuchet MS" w:hAnsi="Trebuchet MS" w:cs="Arial"/>
          <w:b/>
          <w:bCs/>
          <w:sz w:val="22"/>
          <w:szCs w:val="22"/>
          <w:u w:val="single"/>
        </w:rPr>
        <w:t>ORGANISATIONAL RESPONSIBILITY:</w:t>
      </w:r>
      <w:r w:rsidRPr="00611E3B">
        <w:rPr>
          <w:rFonts w:ascii="Trebuchet MS" w:hAnsi="Trebuchet MS" w:cs="Arial"/>
          <w:sz w:val="22"/>
          <w:szCs w:val="22"/>
        </w:rPr>
        <w:t xml:space="preserve"> </w:t>
      </w:r>
    </w:p>
    <w:p w14:paraId="0D219787" w14:textId="77777777" w:rsidR="00887B36" w:rsidRPr="00611E3B" w:rsidRDefault="00887B36" w:rsidP="00611E3B">
      <w:pPr>
        <w:spacing w:line="276" w:lineRule="auto"/>
        <w:jc w:val="both"/>
        <w:rPr>
          <w:rFonts w:ascii="Trebuchet MS" w:hAnsi="Trebuchet MS" w:cs="Arial"/>
          <w:sz w:val="22"/>
          <w:szCs w:val="22"/>
        </w:rPr>
      </w:pPr>
      <w:r w:rsidRPr="00611E3B">
        <w:rPr>
          <w:rFonts w:ascii="Trebuchet MS" w:hAnsi="Trebuchet MS" w:cs="Arial"/>
          <w:sz w:val="22"/>
          <w:szCs w:val="22"/>
        </w:rPr>
        <w:t xml:space="preserve">At </w:t>
      </w:r>
      <w:proofErr w:type="spellStart"/>
      <w:r w:rsidRPr="00611E3B">
        <w:rPr>
          <w:rFonts w:ascii="Trebuchet MS" w:hAnsi="Trebuchet MS" w:cs="Arial"/>
          <w:sz w:val="22"/>
          <w:szCs w:val="22"/>
        </w:rPr>
        <w:t>organisational</w:t>
      </w:r>
      <w:proofErr w:type="spellEnd"/>
      <w:r w:rsidRPr="00611E3B">
        <w:rPr>
          <w:rFonts w:ascii="Trebuchet MS" w:hAnsi="Trebuchet MS" w:cs="Arial"/>
          <w:sz w:val="22"/>
          <w:szCs w:val="22"/>
        </w:rPr>
        <w:t xml:space="preserve"> level for implementation of agreed CSR activity, the committee may constitute an implementation team or </w:t>
      </w:r>
      <w:proofErr w:type="spellStart"/>
      <w:r w:rsidRPr="00611E3B">
        <w:rPr>
          <w:rFonts w:ascii="Trebuchet MS" w:hAnsi="Trebuchet MS" w:cs="Arial"/>
          <w:sz w:val="22"/>
          <w:szCs w:val="22"/>
        </w:rPr>
        <w:t>authorised</w:t>
      </w:r>
      <w:proofErr w:type="spellEnd"/>
      <w:r w:rsidRPr="00611E3B">
        <w:rPr>
          <w:rFonts w:ascii="Trebuchet MS" w:hAnsi="Trebuchet MS" w:cs="Arial"/>
          <w:sz w:val="22"/>
          <w:szCs w:val="22"/>
        </w:rPr>
        <w:t xml:space="preserve"> any of the Department of the Company to organize for the implementation of the CSR activity. The team or respective department shall monitor the implementation process from time to time, on behalf of the CSR committee and place a report to the Committee regarding the progress of the activity implementation, on a quarterly basis. The respective department or implementation team would be responsible for reporting of any irregularity to the Committee on immediate basis. </w:t>
      </w:r>
    </w:p>
    <w:p w14:paraId="7B0946C9" w14:textId="77777777" w:rsidR="00887B36" w:rsidRPr="00611E3B" w:rsidRDefault="00887B36" w:rsidP="00611E3B">
      <w:pPr>
        <w:spacing w:line="276" w:lineRule="auto"/>
        <w:jc w:val="both"/>
        <w:rPr>
          <w:rFonts w:ascii="Trebuchet MS" w:eastAsia="SimSun" w:hAnsi="Trebuchet MS" w:cs="Arial"/>
          <w:color w:val="000000"/>
          <w:sz w:val="22"/>
          <w:szCs w:val="22"/>
          <w:lang w:bidi="ar"/>
        </w:rPr>
      </w:pPr>
    </w:p>
    <w:p w14:paraId="56666E81" w14:textId="319BFCD8" w:rsidR="00152C1F" w:rsidRPr="00611E3B" w:rsidRDefault="00611E3B" w:rsidP="00611E3B">
      <w:pPr>
        <w:spacing w:line="276" w:lineRule="auto"/>
        <w:jc w:val="both"/>
        <w:rPr>
          <w:rFonts w:ascii="Trebuchet MS" w:eastAsia="SimSun" w:hAnsi="Trebuchet MS" w:cs="Arial"/>
          <w:b/>
          <w:bCs/>
          <w:color w:val="000000"/>
          <w:sz w:val="22"/>
          <w:szCs w:val="22"/>
          <w:u w:val="single"/>
          <w:lang w:bidi="ar"/>
        </w:rPr>
      </w:pPr>
      <w:r w:rsidRPr="00611E3B">
        <w:rPr>
          <w:rFonts w:ascii="Trebuchet MS" w:eastAsia="SimSun" w:hAnsi="Trebuchet MS" w:cs="Arial"/>
          <w:b/>
          <w:bCs/>
          <w:color w:val="000000"/>
          <w:sz w:val="22"/>
          <w:szCs w:val="22"/>
          <w:u w:val="single"/>
          <w:lang w:bidi="ar"/>
        </w:rPr>
        <w:t xml:space="preserve">AMENDMENTS TO THE CSR POLICY </w:t>
      </w:r>
    </w:p>
    <w:p w14:paraId="32AA1C9C" w14:textId="77777777" w:rsidR="00152C1F" w:rsidRPr="00611E3B" w:rsidRDefault="00000000" w:rsidP="00611E3B">
      <w:pPr>
        <w:spacing w:line="276" w:lineRule="auto"/>
        <w:jc w:val="both"/>
        <w:rPr>
          <w:rFonts w:ascii="Trebuchet MS" w:hAnsi="Trebuchet MS" w:cs="Arial"/>
          <w:sz w:val="22"/>
          <w:szCs w:val="22"/>
        </w:rPr>
      </w:pPr>
      <w:r w:rsidRPr="00611E3B">
        <w:rPr>
          <w:rFonts w:ascii="Trebuchet MS" w:eastAsia="SimSun" w:hAnsi="Trebuchet MS" w:cs="Arial"/>
          <w:color w:val="000000"/>
          <w:sz w:val="22"/>
          <w:szCs w:val="22"/>
          <w:lang w:bidi="ar"/>
        </w:rPr>
        <w:t xml:space="preserve">The Board of Directors of the Company shall have the powers to revise / modify / amend this Policy from time to time, as the Board may think fit, based on the recommendations to be made by the CSR Committee. </w:t>
      </w:r>
    </w:p>
    <w:sectPr w:rsidR="00152C1F" w:rsidRPr="00611E3B" w:rsidSect="00580D3E">
      <w:headerReference w:type="default" r:id="rId7"/>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57CD" w14:textId="77777777" w:rsidR="00580D3E" w:rsidRDefault="00580D3E" w:rsidP="008856FB">
      <w:r>
        <w:separator/>
      </w:r>
    </w:p>
  </w:endnote>
  <w:endnote w:type="continuationSeparator" w:id="0">
    <w:p w14:paraId="38843FB8" w14:textId="77777777" w:rsidR="00580D3E" w:rsidRDefault="00580D3E" w:rsidP="0088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2B50" w14:textId="77777777" w:rsidR="00580D3E" w:rsidRDefault="00580D3E" w:rsidP="008856FB">
      <w:r>
        <w:separator/>
      </w:r>
    </w:p>
  </w:footnote>
  <w:footnote w:type="continuationSeparator" w:id="0">
    <w:p w14:paraId="1168CC53" w14:textId="77777777" w:rsidR="00580D3E" w:rsidRDefault="00580D3E" w:rsidP="0088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5082" w14:textId="08B5F31A" w:rsidR="00F7725F" w:rsidRDefault="00F7725F" w:rsidP="008856FB">
    <w:pPr>
      <w:jc w:val="center"/>
      <w:rPr>
        <w:rFonts w:ascii="Calibri" w:eastAsia="SimSun" w:hAnsi="Calibri" w:cs="Calibri"/>
        <w:b/>
        <w:bCs/>
        <w:color w:val="000000"/>
        <w:sz w:val="36"/>
        <w:szCs w:val="36"/>
        <w:lang w:bidi="ar"/>
      </w:rPr>
    </w:pPr>
    <w:r>
      <w:rPr>
        <w:rFonts w:ascii="Calibri" w:eastAsia="SimSun" w:hAnsi="Calibri" w:cs="Calibri"/>
        <w:b/>
        <w:bCs/>
        <w:noProof/>
        <w:color w:val="000000"/>
        <w:sz w:val="36"/>
        <w:szCs w:val="36"/>
        <w:lang w:bidi="ar"/>
      </w:rPr>
      <w:drawing>
        <wp:anchor distT="0" distB="0" distL="114300" distR="114300" simplePos="0" relativeHeight="251657216" behindDoc="1" locked="0" layoutInCell="1" allowOverlap="1" wp14:anchorId="4728A59F" wp14:editId="30F62256">
          <wp:simplePos x="0" y="0"/>
          <wp:positionH relativeFrom="column">
            <wp:posOffset>-695325</wp:posOffset>
          </wp:positionH>
          <wp:positionV relativeFrom="paragraph">
            <wp:posOffset>21590</wp:posOffset>
          </wp:positionV>
          <wp:extent cx="1019175" cy="429895"/>
          <wp:effectExtent l="0" t="0" r="9525" b="8255"/>
          <wp:wrapTight wrapText="bothSides">
            <wp:wrapPolygon edited="0">
              <wp:start x="0" y="0"/>
              <wp:lineTo x="0" y="21058"/>
              <wp:lineTo x="21398" y="21058"/>
              <wp:lineTo x="21398" y="0"/>
              <wp:lineTo x="0" y="0"/>
            </wp:wrapPolygon>
          </wp:wrapTight>
          <wp:docPr id="1340916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16334" name="Picture 1340916334"/>
                  <pic:cNvPicPr/>
                </pic:nvPicPr>
                <pic:blipFill>
                  <a:blip r:embed="rId1">
                    <a:extLst>
                      <a:ext uri="{28A0092B-C50C-407E-A947-70E740481C1C}">
                        <a14:useLocalDpi xmlns:a14="http://schemas.microsoft.com/office/drawing/2010/main" val="0"/>
                      </a:ext>
                    </a:extLst>
                  </a:blip>
                  <a:stretch>
                    <a:fillRect/>
                  </a:stretch>
                </pic:blipFill>
                <pic:spPr>
                  <a:xfrm>
                    <a:off x="0" y="0"/>
                    <a:ext cx="1019175" cy="429895"/>
                  </a:xfrm>
                  <a:prstGeom prst="rect">
                    <a:avLst/>
                  </a:prstGeom>
                </pic:spPr>
              </pic:pic>
            </a:graphicData>
          </a:graphic>
          <wp14:sizeRelH relativeFrom="margin">
            <wp14:pctWidth>0</wp14:pctWidth>
          </wp14:sizeRelH>
          <wp14:sizeRelV relativeFrom="margin">
            <wp14:pctHeight>0</wp14:pctHeight>
          </wp14:sizeRelV>
        </wp:anchor>
      </w:drawing>
    </w:r>
  </w:p>
  <w:p w14:paraId="7795C1DB" w14:textId="738AA411" w:rsidR="008856FB" w:rsidRPr="00F7725F" w:rsidRDefault="00F7725F" w:rsidP="00F7725F">
    <w:pPr>
      <w:jc w:val="center"/>
      <w:rPr>
        <w:rFonts w:ascii="Calibri" w:eastAsia="SimSun" w:hAnsi="Calibri" w:cs="Calibri"/>
        <w:b/>
        <w:bCs/>
        <w:color w:val="000000"/>
        <w:sz w:val="36"/>
        <w:szCs w:val="36"/>
        <w:lang w:bidi="ar"/>
      </w:rPr>
    </w:pPr>
    <w:r>
      <w:rPr>
        <w:rFonts w:ascii="Calibri" w:eastAsia="SimSun" w:hAnsi="Calibri" w:cs="Calibri"/>
        <w:b/>
        <w:bCs/>
        <w:color w:val="000000"/>
        <w:sz w:val="36"/>
        <w:szCs w:val="36"/>
        <w:lang w:bidi="ar"/>
      </w:rPr>
      <w:t xml:space="preserve">  </w:t>
    </w:r>
    <w:r w:rsidR="008856FB" w:rsidRPr="008856FB">
      <w:rPr>
        <w:rFonts w:ascii="Calibri" w:eastAsia="SimSun" w:hAnsi="Calibri" w:cs="Calibri"/>
        <w:b/>
        <w:bCs/>
        <w:color w:val="000000"/>
        <w:sz w:val="36"/>
        <w:szCs w:val="36"/>
        <w:lang w:bidi="ar"/>
      </w:rPr>
      <w:t>CSR</w:t>
    </w:r>
    <w:r w:rsidR="008856FB">
      <w:rPr>
        <w:rFonts w:ascii="Calibri" w:eastAsia="SimSun" w:hAnsi="Calibri" w:cs="Calibri"/>
        <w:b/>
        <w:bCs/>
        <w:color w:val="000000"/>
        <w:sz w:val="36"/>
        <w:szCs w:val="36"/>
        <w:lang w:bidi="ar"/>
      </w:rPr>
      <w:t xml:space="preserve"> (Corporate Social Responsibility)</w:t>
    </w:r>
    <w:r w:rsidR="008856FB" w:rsidRPr="008856FB">
      <w:rPr>
        <w:rFonts w:ascii="Calibri" w:eastAsia="SimSun" w:hAnsi="Calibri" w:cs="Calibri"/>
        <w:b/>
        <w:bCs/>
        <w:color w:val="000000"/>
        <w:sz w:val="36"/>
        <w:szCs w:val="36"/>
        <w:lang w:bidi="ar"/>
      </w:rPr>
      <w:t xml:space="preserve"> P</w:t>
    </w:r>
    <w:r w:rsidR="008856FB">
      <w:rPr>
        <w:rFonts w:ascii="Calibri" w:eastAsia="SimSun" w:hAnsi="Calibri" w:cs="Calibri"/>
        <w:b/>
        <w:bCs/>
        <w:color w:val="000000"/>
        <w:sz w:val="36"/>
        <w:szCs w:val="36"/>
        <w:lang w:bidi="ar"/>
      </w:rPr>
      <w:t xml:space="preserve">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2268"/>
    <w:multiLevelType w:val="hybridMultilevel"/>
    <w:tmpl w:val="4FEA43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C6C5B9F"/>
    <w:multiLevelType w:val="hybridMultilevel"/>
    <w:tmpl w:val="5F0CD5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31746C04"/>
    <w:multiLevelType w:val="hybridMultilevel"/>
    <w:tmpl w:val="235E5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35C0B6D"/>
    <w:multiLevelType w:val="hybridMultilevel"/>
    <w:tmpl w:val="102821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E1C7FFD"/>
    <w:multiLevelType w:val="hybridMultilevel"/>
    <w:tmpl w:val="D826DD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C7A18D0"/>
    <w:multiLevelType w:val="hybridMultilevel"/>
    <w:tmpl w:val="EC620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F441A24"/>
    <w:multiLevelType w:val="hybridMultilevel"/>
    <w:tmpl w:val="08D40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F40760F"/>
    <w:multiLevelType w:val="hybridMultilevel"/>
    <w:tmpl w:val="B4F21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4912EDC"/>
    <w:multiLevelType w:val="hybridMultilevel"/>
    <w:tmpl w:val="F0ACB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CD671D0"/>
    <w:multiLevelType w:val="hybridMultilevel"/>
    <w:tmpl w:val="8F240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F2121CE"/>
    <w:multiLevelType w:val="singleLevel"/>
    <w:tmpl w:val="7F2121CE"/>
    <w:lvl w:ilvl="0">
      <w:start w:val="3"/>
      <w:numFmt w:val="decimal"/>
      <w:suff w:val="space"/>
      <w:lvlText w:val="%1."/>
      <w:lvlJc w:val="left"/>
    </w:lvl>
  </w:abstractNum>
  <w:num w:numId="1" w16cid:durableId="726996975">
    <w:abstractNumId w:val="10"/>
  </w:num>
  <w:num w:numId="2" w16cid:durableId="195777753">
    <w:abstractNumId w:val="6"/>
  </w:num>
  <w:num w:numId="3" w16cid:durableId="1296763335">
    <w:abstractNumId w:val="4"/>
  </w:num>
  <w:num w:numId="4" w16cid:durableId="1596399010">
    <w:abstractNumId w:val="8"/>
  </w:num>
  <w:num w:numId="5" w16cid:durableId="1641417190">
    <w:abstractNumId w:val="7"/>
  </w:num>
  <w:num w:numId="6" w16cid:durableId="1562788017">
    <w:abstractNumId w:val="9"/>
  </w:num>
  <w:num w:numId="7" w16cid:durableId="42950026">
    <w:abstractNumId w:val="3"/>
  </w:num>
  <w:num w:numId="8" w16cid:durableId="1599406110">
    <w:abstractNumId w:val="1"/>
  </w:num>
  <w:num w:numId="9" w16cid:durableId="340933210">
    <w:abstractNumId w:val="5"/>
  </w:num>
  <w:num w:numId="10" w16cid:durableId="1102606864">
    <w:abstractNumId w:val="2"/>
  </w:num>
  <w:num w:numId="11" w16cid:durableId="298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EE414C"/>
    <w:rsid w:val="0003406C"/>
    <w:rsid w:val="00152C1F"/>
    <w:rsid w:val="002F0187"/>
    <w:rsid w:val="003A013A"/>
    <w:rsid w:val="00580D3E"/>
    <w:rsid w:val="005A4812"/>
    <w:rsid w:val="00611E3B"/>
    <w:rsid w:val="008856FB"/>
    <w:rsid w:val="00887B36"/>
    <w:rsid w:val="00941FAF"/>
    <w:rsid w:val="00A26023"/>
    <w:rsid w:val="00CF68BE"/>
    <w:rsid w:val="00DD7FCE"/>
    <w:rsid w:val="00E16973"/>
    <w:rsid w:val="00F7725F"/>
    <w:rsid w:val="1CEE4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6BD38"/>
  <w15:docId w15:val="{158E9F3F-246C-4183-BCC0-FAB154F9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56FB"/>
    <w:pPr>
      <w:tabs>
        <w:tab w:val="center" w:pos="4513"/>
        <w:tab w:val="right" w:pos="9026"/>
      </w:tabs>
    </w:pPr>
  </w:style>
  <w:style w:type="character" w:customStyle="1" w:styleId="HeaderChar">
    <w:name w:val="Header Char"/>
    <w:basedOn w:val="DefaultParagraphFont"/>
    <w:link w:val="Header"/>
    <w:rsid w:val="008856FB"/>
    <w:rPr>
      <w:rFonts w:asciiTheme="minorHAnsi" w:eastAsiaTheme="minorEastAsia" w:hAnsiTheme="minorHAnsi" w:cstheme="minorBidi"/>
      <w:lang w:val="en-US" w:eastAsia="zh-CN"/>
    </w:rPr>
  </w:style>
  <w:style w:type="paragraph" w:styleId="Footer">
    <w:name w:val="footer"/>
    <w:basedOn w:val="Normal"/>
    <w:link w:val="FooterChar"/>
    <w:rsid w:val="008856FB"/>
    <w:pPr>
      <w:tabs>
        <w:tab w:val="center" w:pos="4513"/>
        <w:tab w:val="right" w:pos="9026"/>
      </w:tabs>
    </w:pPr>
  </w:style>
  <w:style w:type="character" w:customStyle="1" w:styleId="FooterChar">
    <w:name w:val="Footer Char"/>
    <w:basedOn w:val="DefaultParagraphFont"/>
    <w:link w:val="Footer"/>
    <w:rsid w:val="008856FB"/>
    <w:rPr>
      <w:rFonts w:asciiTheme="minorHAnsi" w:eastAsiaTheme="minorEastAsia" w:hAnsiTheme="minorHAnsi" w:cstheme="minorBidi"/>
      <w:lang w:val="en-US" w:eastAsia="zh-CN"/>
    </w:rPr>
  </w:style>
  <w:style w:type="paragraph" w:styleId="ListParagraph">
    <w:name w:val="List Paragraph"/>
    <w:basedOn w:val="Normal"/>
    <w:uiPriority w:val="99"/>
    <w:unhideWhenUsed/>
    <w:rsid w:val="00DD7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Iyer</dc:creator>
  <cp:lastModifiedBy>Admin</cp:lastModifiedBy>
  <cp:revision>8</cp:revision>
  <dcterms:created xsi:type="dcterms:W3CDTF">2023-12-27T03:47:00Z</dcterms:created>
  <dcterms:modified xsi:type="dcterms:W3CDTF">2024-02-13T08:13:00Z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AA0E5B7B687C40A4A2E05114AFD46D5C_11</vt:lpwstr>
  </property>
</Properties>
</file>